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50" w:rsidRPr="00053550" w:rsidRDefault="00053550" w:rsidP="00053550">
      <w:pPr>
        <w:shd w:val="clear" w:color="auto" w:fill="C7C7C7"/>
        <w:textAlignment w:val="baseline"/>
        <w:rPr>
          <w:rFonts w:eastAsia="Times New Roman" w:cstheme="minorHAnsi"/>
          <w:sz w:val="32"/>
          <w:szCs w:val="32"/>
        </w:rPr>
      </w:pPr>
      <w:r w:rsidRPr="00053550">
        <w:rPr>
          <w:rFonts w:cstheme="minorHAnsi"/>
          <w:noProof/>
          <w:sz w:val="32"/>
          <w:szCs w:val="32"/>
        </w:rPr>
        <mc:AlternateContent>
          <mc:Choice Requires="wps">
            <w:drawing>
              <wp:inline distT="0" distB="0" distL="0" distR="0" wp14:anchorId="19815EBD" wp14:editId="779CFDA9">
                <wp:extent cx="304800" cy="304800"/>
                <wp:effectExtent l="0" t="0" r="0" b="0"/>
                <wp:docPr id="5" name="AutoShape 6" descr="Illustrations of 10 types of ener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670DE" id="AutoShape 6" o:spid="_x0000_s1026" alt="Illustrations of 10 types of energ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rNyX684CAADj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053550">
        <w:rPr>
          <w:rFonts w:eastAsia="Times New Roman" w:cstheme="minorHAnsi"/>
          <w:noProof/>
          <w:sz w:val="32"/>
          <w:szCs w:val="32"/>
        </w:rPr>
        <w:t xml:space="preserve"> </w:t>
      </w:r>
      <w:r w:rsidRPr="00053550">
        <w:rPr>
          <w:rFonts w:eastAsia="Times New Roman" w:cstheme="minorHAnsi"/>
          <w:noProof/>
          <w:sz w:val="32"/>
          <w:szCs w:val="32"/>
        </w:rPr>
        <mc:AlternateContent>
          <mc:Choice Requires="wps">
            <w:drawing>
              <wp:inline distT="0" distB="0" distL="0" distR="0" wp14:anchorId="7AA32637" wp14:editId="04EF6AC8">
                <wp:extent cx="304800" cy="304800"/>
                <wp:effectExtent l="0" t="0" r="0" b="0"/>
                <wp:docPr id="7" name="AutoShape 8" descr="Illustrations of 10 types of ener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3F176" id="AutoShape 8" o:spid="_x0000_s1026" alt="Illustrations of 10 types of energ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OfpG84CAADj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053550" w:rsidRPr="00053550" w:rsidRDefault="00053550" w:rsidP="000535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82828"/>
          <w:sz w:val="32"/>
          <w:szCs w:val="32"/>
          <w:bdr w:val="none" w:sz="0" w:space="0" w:color="auto" w:frame="1"/>
        </w:rPr>
      </w:pPr>
      <w:r w:rsidRPr="00053550">
        <w:rPr>
          <w:rFonts w:eastAsia="Times New Roman" w:cstheme="minorHAnsi"/>
          <w:color w:val="282828"/>
          <w:sz w:val="32"/>
          <w:szCs w:val="32"/>
        </w:rPr>
        <w:t xml:space="preserve">By </w:t>
      </w:r>
      <w:hyperlink r:id="rId4" w:history="1">
        <w:r w:rsidRPr="00053550">
          <w:rPr>
            <w:rFonts w:eastAsia="Times New Roman" w:cstheme="minorHAnsi"/>
            <w:b/>
            <w:bCs/>
            <w:color w:val="0086A6"/>
            <w:sz w:val="32"/>
            <w:szCs w:val="32"/>
            <w:bdr w:val="none" w:sz="0" w:space="0" w:color="auto" w:frame="1"/>
          </w:rPr>
          <w:t xml:space="preserve">Anne Marie </w:t>
        </w:r>
        <w:proofErr w:type="spellStart"/>
        <w:r w:rsidRPr="00053550">
          <w:rPr>
            <w:rFonts w:eastAsia="Times New Roman" w:cstheme="minorHAnsi"/>
            <w:b/>
            <w:bCs/>
            <w:color w:val="0086A6"/>
            <w:sz w:val="32"/>
            <w:szCs w:val="32"/>
            <w:bdr w:val="none" w:sz="0" w:space="0" w:color="auto" w:frame="1"/>
          </w:rPr>
          <w:t>Helmenstine</w:t>
        </w:r>
        <w:proofErr w:type="spellEnd"/>
        <w:r w:rsidRPr="00053550">
          <w:rPr>
            <w:rFonts w:eastAsia="Times New Roman" w:cstheme="minorHAnsi"/>
            <w:b/>
            <w:bCs/>
            <w:color w:val="0086A6"/>
            <w:sz w:val="32"/>
            <w:szCs w:val="32"/>
            <w:bdr w:val="none" w:sz="0" w:space="0" w:color="auto" w:frame="1"/>
          </w:rPr>
          <w:t>, Ph.D.</w:t>
        </w:r>
      </w:hyperlink>
      <w:r w:rsidRPr="00053550">
        <w:rPr>
          <w:rFonts w:eastAsia="Times New Roman" w:cstheme="minorHAnsi"/>
          <w:color w:val="282828"/>
          <w:sz w:val="32"/>
          <w:szCs w:val="32"/>
          <w:bdr w:val="none" w:sz="0" w:space="0" w:color="auto" w:frame="1"/>
        </w:rPr>
        <w:t> </w:t>
      </w:r>
    </w:p>
    <w:p w:rsidR="00053550" w:rsidRPr="00053550" w:rsidRDefault="00053550" w:rsidP="000535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8A8A8"/>
          <w:sz w:val="32"/>
          <w:szCs w:val="32"/>
        </w:rPr>
      </w:pPr>
      <w:r w:rsidRPr="00053550">
        <w:rPr>
          <w:rFonts w:eastAsia="Times New Roman" w:cstheme="minorHAnsi"/>
          <w:color w:val="A8A8A8"/>
          <w:sz w:val="32"/>
          <w:szCs w:val="32"/>
        </w:rPr>
        <w:t>Updated May 31, 2019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hyperlink r:id="rId5" w:history="1">
        <w:r w:rsidRPr="00053550">
          <w:rPr>
            <w:rFonts w:eastAsia="Times New Roman" w:cstheme="minorHAnsi"/>
            <w:b/>
            <w:color w:val="0086A6"/>
            <w:sz w:val="32"/>
            <w:szCs w:val="32"/>
          </w:rPr>
          <w:t>Energy</w:t>
        </w:r>
      </w:hyperlink>
      <w:r w:rsidRPr="00053550">
        <w:rPr>
          <w:rFonts w:eastAsia="Times New Roman" w:cstheme="minorHAnsi"/>
          <w:b/>
          <w:color w:val="282828"/>
          <w:sz w:val="32"/>
          <w:szCs w:val="32"/>
        </w:rPr>
        <w:t> is defined as the ability to do </w:t>
      </w:r>
      <w:hyperlink r:id="rId6" w:history="1">
        <w:r w:rsidRPr="00053550">
          <w:rPr>
            <w:rFonts w:eastAsia="Times New Roman" w:cstheme="minorHAnsi"/>
            <w:b/>
            <w:color w:val="0086A6"/>
            <w:sz w:val="32"/>
            <w:szCs w:val="32"/>
          </w:rPr>
          <w:t>work</w:t>
        </w:r>
      </w:hyperlink>
      <w:r w:rsidRPr="00053550">
        <w:rPr>
          <w:rFonts w:eastAsia="Times New Roman" w:cstheme="minorHAnsi"/>
          <w:b/>
          <w:color w:val="282828"/>
          <w:sz w:val="32"/>
          <w:szCs w:val="32"/>
        </w:rPr>
        <w:t>.</w:t>
      </w:r>
      <w:r w:rsidRPr="00053550">
        <w:rPr>
          <w:rFonts w:eastAsia="Times New Roman" w:cstheme="minorHAnsi"/>
          <w:color w:val="282828"/>
          <w:sz w:val="32"/>
          <w:szCs w:val="32"/>
        </w:rPr>
        <w:t xml:space="preserve"> Energy comes in various forms. Here are 10 common types of energy and examples of them.</w:t>
      </w:r>
      <w:r w:rsidRPr="00053550">
        <w:rPr>
          <w:rFonts w:cstheme="minorHAnsi"/>
          <w:noProof/>
          <w:sz w:val="32"/>
          <w:szCs w:val="32"/>
        </w:rPr>
        <mc:AlternateContent>
          <mc:Choice Requires="wps">
            <w:drawing>
              <wp:inline distT="0" distB="0" distL="0" distR="0" wp14:anchorId="438E82F9" wp14:editId="4FE67EB6">
                <wp:extent cx="304800" cy="304800"/>
                <wp:effectExtent l="0" t="0" r="0" b="0"/>
                <wp:docPr id="9" name="AutoShape 10" descr="Illustrations of 10 types of ener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4743B" id="AutoShape 10" o:spid="_x0000_s1026" alt="Illustrations of 10 types of energ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uIlUSM4CAADk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282828"/>
          <w:sz w:val="32"/>
          <w:szCs w:val="32"/>
          <w:u w:val="single"/>
        </w:rPr>
      </w:pPr>
      <w:r w:rsidRPr="00053550">
        <w:rPr>
          <w:rFonts w:eastAsia="Times New Roman" w:cstheme="minorHAnsi"/>
          <w:b/>
          <w:color w:val="282828"/>
          <w:sz w:val="32"/>
          <w:szCs w:val="32"/>
          <w:u w:val="single"/>
          <w:bdr w:val="none" w:sz="0" w:space="0" w:color="auto" w:frame="1"/>
        </w:rPr>
        <w:t>Mechanical Energy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color w:val="282828"/>
          <w:sz w:val="32"/>
          <w:szCs w:val="32"/>
        </w:rPr>
        <w:t>Mechanical energy is energy that results from movement or the location of an object. Mechanical energy is the sum of </w:t>
      </w:r>
      <w:hyperlink r:id="rId7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kinetic energy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 and </w:t>
      </w:r>
      <w:hyperlink r:id="rId8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potential energy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b/>
          <w:bCs/>
          <w:color w:val="282828"/>
          <w:sz w:val="32"/>
          <w:szCs w:val="32"/>
          <w:bdr w:val="none" w:sz="0" w:space="0" w:color="auto" w:frame="1"/>
        </w:rPr>
        <w:t>Examples:</w:t>
      </w:r>
      <w:r w:rsidRPr="00053550">
        <w:rPr>
          <w:rFonts w:eastAsia="Times New Roman" w:cstheme="minorHAnsi"/>
          <w:color w:val="282828"/>
          <w:sz w:val="32"/>
          <w:szCs w:val="32"/>
        </w:rPr>
        <w:t> An object possessing mechanical energy has both </w:t>
      </w:r>
      <w:hyperlink r:id="rId9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kinetic and potential energy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, although the energy of one of the forms may be equal to zero. A moving car has kinetic energy. If you move the car up a mountain, it has kinetic and potential energy. A book sitting on a table has potential energy.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282828"/>
          <w:sz w:val="32"/>
          <w:szCs w:val="32"/>
          <w:u w:val="single"/>
        </w:rPr>
      </w:pPr>
      <w:r w:rsidRPr="00053550">
        <w:rPr>
          <w:rFonts w:eastAsia="Times New Roman" w:cstheme="minorHAnsi"/>
          <w:b/>
          <w:color w:val="282828"/>
          <w:sz w:val="32"/>
          <w:szCs w:val="32"/>
          <w:u w:val="single"/>
          <w:bdr w:val="none" w:sz="0" w:space="0" w:color="auto" w:frame="1"/>
        </w:rPr>
        <w:t>Thermal Energy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color w:val="282828"/>
          <w:sz w:val="32"/>
          <w:szCs w:val="32"/>
        </w:rPr>
        <w:t>Thermal energy or </w:t>
      </w:r>
      <w:hyperlink r:id="rId10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heat energy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 reflects the temperature difference between two systems.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b/>
          <w:bCs/>
          <w:color w:val="282828"/>
          <w:sz w:val="32"/>
          <w:szCs w:val="32"/>
          <w:bdr w:val="none" w:sz="0" w:space="0" w:color="auto" w:frame="1"/>
        </w:rPr>
        <w:t>Example:</w:t>
      </w:r>
      <w:r w:rsidRPr="00053550">
        <w:rPr>
          <w:rFonts w:eastAsia="Times New Roman" w:cstheme="minorHAnsi"/>
          <w:color w:val="282828"/>
          <w:sz w:val="32"/>
          <w:szCs w:val="32"/>
        </w:rPr>
        <w:t> A cup of hot coffee has thermal energy. You generate heat and have thermal energy with respect to your environment.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282828"/>
          <w:sz w:val="32"/>
          <w:szCs w:val="32"/>
          <w:u w:val="single"/>
        </w:rPr>
      </w:pPr>
      <w:r w:rsidRPr="00053550">
        <w:rPr>
          <w:rFonts w:eastAsia="Times New Roman" w:cstheme="minorHAnsi"/>
          <w:b/>
          <w:color w:val="282828"/>
          <w:sz w:val="32"/>
          <w:szCs w:val="32"/>
          <w:u w:val="single"/>
          <w:bdr w:val="none" w:sz="0" w:space="0" w:color="auto" w:frame="1"/>
        </w:rPr>
        <w:t>Nuclear Energy</w:t>
      </w:r>
    </w:p>
    <w:p w:rsidR="00053550" w:rsidRPr="00053550" w:rsidRDefault="00053550" w:rsidP="000535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color w:val="282828"/>
          <w:sz w:val="32"/>
          <w:szCs w:val="32"/>
        </w:rPr>
        <w:t>Nuclear energy is energy resulting from changes in the atomic nuclei or from nuclear reactions.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b/>
          <w:bCs/>
          <w:color w:val="282828"/>
          <w:sz w:val="32"/>
          <w:szCs w:val="32"/>
          <w:bdr w:val="none" w:sz="0" w:space="0" w:color="auto" w:frame="1"/>
        </w:rPr>
        <w:t>Example:</w:t>
      </w:r>
      <w:r w:rsidRPr="00053550">
        <w:rPr>
          <w:rFonts w:eastAsia="Times New Roman" w:cstheme="minorHAnsi"/>
          <w:color w:val="282828"/>
          <w:sz w:val="32"/>
          <w:szCs w:val="32"/>
        </w:rPr>
        <w:t> </w:t>
      </w:r>
      <w:hyperlink r:id="rId11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Nuclear fission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, nuclear fusion, and </w:t>
      </w:r>
      <w:hyperlink r:id="rId12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nuclear decay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 are examples of nuclear energy. An atomic detonation or power from a nuclear plant are specific examples of this type of energy.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282828"/>
          <w:sz w:val="32"/>
          <w:szCs w:val="32"/>
          <w:u w:val="single"/>
        </w:rPr>
      </w:pPr>
      <w:r w:rsidRPr="00053550">
        <w:rPr>
          <w:rFonts w:eastAsia="Times New Roman" w:cstheme="minorHAnsi"/>
          <w:b/>
          <w:color w:val="282828"/>
          <w:sz w:val="32"/>
          <w:szCs w:val="32"/>
          <w:u w:val="single"/>
          <w:bdr w:val="none" w:sz="0" w:space="0" w:color="auto" w:frame="1"/>
        </w:rPr>
        <w:t>Chemical Energy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hyperlink r:id="rId13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Chemical energy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 results from </w:t>
      </w:r>
      <w:hyperlink r:id="rId14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chemical reactions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 between atoms or molecules. There are different types of chemical energy, such as electrochemical energy and chemiluminescence.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b/>
          <w:bCs/>
          <w:color w:val="282828"/>
          <w:sz w:val="32"/>
          <w:szCs w:val="32"/>
          <w:bdr w:val="none" w:sz="0" w:space="0" w:color="auto" w:frame="1"/>
        </w:rPr>
        <w:lastRenderedPageBreak/>
        <w:t>Example:</w:t>
      </w:r>
      <w:r w:rsidRPr="00053550">
        <w:rPr>
          <w:rFonts w:eastAsia="Times New Roman" w:cstheme="minorHAnsi"/>
          <w:color w:val="282828"/>
          <w:sz w:val="32"/>
          <w:szCs w:val="32"/>
        </w:rPr>
        <w:t> A good example of chemical energy is an electrochemical cell or battery.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282828"/>
          <w:sz w:val="32"/>
          <w:szCs w:val="32"/>
          <w:u w:val="single"/>
        </w:rPr>
      </w:pPr>
      <w:r w:rsidRPr="00053550">
        <w:rPr>
          <w:rFonts w:eastAsia="Times New Roman" w:cstheme="minorHAnsi"/>
          <w:b/>
          <w:color w:val="282828"/>
          <w:sz w:val="32"/>
          <w:szCs w:val="32"/>
          <w:u w:val="single"/>
          <w:bdr w:val="none" w:sz="0" w:space="0" w:color="auto" w:frame="1"/>
        </w:rPr>
        <w:t>Electromagnetic Energy</w:t>
      </w:r>
    </w:p>
    <w:p w:rsidR="00053550" w:rsidRPr="00053550" w:rsidRDefault="00053550" w:rsidP="000535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color w:val="282828"/>
          <w:sz w:val="32"/>
          <w:szCs w:val="32"/>
        </w:rPr>
        <w:t>Electromagnetic energy (or radiant energy) is energy from light or electromagnetic waves.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b/>
          <w:bCs/>
          <w:color w:val="282828"/>
          <w:sz w:val="32"/>
          <w:szCs w:val="32"/>
          <w:bdr w:val="none" w:sz="0" w:space="0" w:color="auto" w:frame="1"/>
        </w:rPr>
        <w:t>Example:</w:t>
      </w:r>
      <w:r w:rsidRPr="00053550">
        <w:rPr>
          <w:rFonts w:eastAsia="Times New Roman" w:cstheme="minorHAnsi"/>
          <w:color w:val="282828"/>
          <w:sz w:val="32"/>
          <w:szCs w:val="32"/>
        </w:rPr>
        <w:t> Any form of light has </w:t>
      </w:r>
      <w:hyperlink r:id="rId15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electromagnetic energy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, including parts of the spectrum we can't see. Radio, </w:t>
      </w:r>
      <w:hyperlink r:id="rId16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gamma rays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, x-rays, microwaves, and </w:t>
      </w:r>
      <w:hyperlink r:id="rId17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ultraviolet light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 are some examples of electromagnetic energy.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282828"/>
          <w:sz w:val="32"/>
          <w:szCs w:val="32"/>
          <w:u w:val="single"/>
        </w:rPr>
      </w:pPr>
      <w:r w:rsidRPr="00053550">
        <w:rPr>
          <w:rFonts w:eastAsia="Times New Roman" w:cstheme="minorHAnsi"/>
          <w:b/>
          <w:color w:val="282828"/>
          <w:sz w:val="32"/>
          <w:szCs w:val="32"/>
          <w:u w:val="single"/>
          <w:bdr w:val="none" w:sz="0" w:space="0" w:color="auto" w:frame="1"/>
        </w:rPr>
        <w:t>Sonic Energy</w:t>
      </w:r>
    </w:p>
    <w:p w:rsidR="00053550" w:rsidRPr="00053550" w:rsidRDefault="00053550" w:rsidP="000535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color w:val="282828"/>
          <w:sz w:val="32"/>
          <w:szCs w:val="32"/>
        </w:rPr>
        <w:t>Sonic energy is the energy of sound waves. Sound waves travel through the air or another medium.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b/>
          <w:bCs/>
          <w:color w:val="282828"/>
          <w:sz w:val="32"/>
          <w:szCs w:val="32"/>
          <w:bdr w:val="none" w:sz="0" w:space="0" w:color="auto" w:frame="1"/>
        </w:rPr>
        <w:t>Example</w:t>
      </w:r>
      <w:r w:rsidRPr="00053550">
        <w:rPr>
          <w:rFonts w:eastAsia="Times New Roman" w:cstheme="minorHAnsi"/>
          <w:color w:val="282828"/>
          <w:sz w:val="32"/>
          <w:szCs w:val="32"/>
        </w:rPr>
        <w:t>: A sonic boom, a song played on a stereo, your voice.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282828"/>
          <w:sz w:val="32"/>
          <w:szCs w:val="32"/>
          <w:u w:val="single"/>
        </w:rPr>
      </w:pPr>
      <w:r w:rsidRPr="00053550">
        <w:rPr>
          <w:rFonts w:eastAsia="Times New Roman" w:cstheme="minorHAnsi"/>
          <w:b/>
          <w:color w:val="282828"/>
          <w:sz w:val="32"/>
          <w:szCs w:val="32"/>
          <w:u w:val="single"/>
          <w:bdr w:val="none" w:sz="0" w:space="0" w:color="auto" w:frame="1"/>
        </w:rPr>
        <w:t>Gravitational Energy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color w:val="282828"/>
          <w:sz w:val="32"/>
          <w:szCs w:val="32"/>
        </w:rPr>
        <w:t>Energy associated with gravity involves the attraction between two objects based on their </w:t>
      </w:r>
      <w:hyperlink r:id="rId18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mass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. It can serve as a basis for mechanical energy, such as the potential energy of an object placed on a shelf or the kinetic energy of the Moon in orbit around the Earth.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b/>
          <w:bCs/>
          <w:color w:val="282828"/>
          <w:sz w:val="32"/>
          <w:szCs w:val="32"/>
          <w:bdr w:val="none" w:sz="0" w:space="0" w:color="auto" w:frame="1"/>
        </w:rPr>
        <w:t>Example</w:t>
      </w:r>
      <w:r w:rsidRPr="00053550">
        <w:rPr>
          <w:rFonts w:eastAsia="Times New Roman" w:cstheme="minorHAnsi"/>
          <w:color w:val="282828"/>
          <w:sz w:val="32"/>
          <w:szCs w:val="32"/>
        </w:rPr>
        <w:t>: Gravitational energy holds the atmosphere to the Earth.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282828"/>
          <w:sz w:val="32"/>
          <w:szCs w:val="32"/>
          <w:u w:val="single"/>
        </w:rPr>
      </w:pPr>
      <w:r w:rsidRPr="00053550">
        <w:rPr>
          <w:rFonts w:eastAsia="Times New Roman" w:cstheme="minorHAnsi"/>
          <w:b/>
          <w:color w:val="282828"/>
          <w:sz w:val="32"/>
          <w:szCs w:val="32"/>
          <w:u w:val="single"/>
          <w:bdr w:val="none" w:sz="0" w:space="0" w:color="auto" w:frame="1"/>
        </w:rPr>
        <w:t>Kinetic Energy</w:t>
      </w:r>
    </w:p>
    <w:p w:rsidR="00053550" w:rsidRPr="00053550" w:rsidRDefault="00053550" w:rsidP="000535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color w:val="282828"/>
          <w:sz w:val="32"/>
          <w:szCs w:val="32"/>
        </w:rPr>
        <w:t>Kinetic energy is the energy of motion of a body. It ranges from 0 to a positive value.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b/>
          <w:bCs/>
          <w:color w:val="282828"/>
          <w:sz w:val="32"/>
          <w:szCs w:val="32"/>
          <w:bdr w:val="none" w:sz="0" w:space="0" w:color="auto" w:frame="1"/>
        </w:rPr>
        <w:t>Example</w:t>
      </w:r>
      <w:r w:rsidRPr="00053550">
        <w:rPr>
          <w:rFonts w:eastAsia="Times New Roman" w:cstheme="minorHAnsi"/>
          <w:color w:val="282828"/>
          <w:sz w:val="32"/>
          <w:szCs w:val="32"/>
        </w:rPr>
        <w:t>: An example is a child swinging on a swing. No matter whether the swing is moving forward or backward, the value of the kinetic energy is never negative.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282828"/>
          <w:sz w:val="32"/>
          <w:szCs w:val="32"/>
          <w:u w:val="single"/>
        </w:rPr>
      </w:pPr>
      <w:r w:rsidRPr="00053550">
        <w:rPr>
          <w:rFonts w:eastAsia="Times New Roman" w:cstheme="minorHAnsi"/>
          <w:b/>
          <w:color w:val="282828"/>
          <w:sz w:val="32"/>
          <w:szCs w:val="32"/>
          <w:u w:val="single"/>
          <w:bdr w:val="none" w:sz="0" w:space="0" w:color="auto" w:frame="1"/>
        </w:rPr>
        <w:t>Potential Energy</w:t>
      </w:r>
    </w:p>
    <w:p w:rsidR="00053550" w:rsidRPr="00053550" w:rsidRDefault="00053550" w:rsidP="000535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color w:val="282828"/>
          <w:sz w:val="32"/>
          <w:szCs w:val="32"/>
        </w:rPr>
        <w:t>Potential energy is the energy of an object's position.</w:t>
      </w:r>
    </w:p>
    <w:p w:rsidR="00053550" w:rsidRPr="00053550" w:rsidRDefault="00053550" w:rsidP="000535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b/>
          <w:bCs/>
          <w:color w:val="282828"/>
          <w:sz w:val="32"/>
          <w:szCs w:val="32"/>
          <w:bdr w:val="none" w:sz="0" w:space="0" w:color="auto" w:frame="1"/>
        </w:rPr>
        <w:t>Example</w:t>
      </w:r>
      <w:r w:rsidRPr="00053550">
        <w:rPr>
          <w:rFonts w:eastAsia="Times New Roman" w:cstheme="minorHAnsi"/>
          <w:color w:val="282828"/>
          <w:sz w:val="32"/>
          <w:szCs w:val="32"/>
        </w:rPr>
        <w:t xml:space="preserve">: When a child swinging on a swing reaches the top of the arc, she has maximum potential energy. When she is closest to the ground, her potential </w:t>
      </w:r>
      <w:r w:rsidRPr="00053550">
        <w:rPr>
          <w:rFonts w:eastAsia="Times New Roman" w:cstheme="minorHAnsi"/>
          <w:color w:val="282828"/>
          <w:sz w:val="32"/>
          <w:szCs w:val="32"/>
        </w:rPr>
        <w:lastRenderedPageBreak/>
        <w:t>energy is at its minimum (0). Another example is throwing a ball into the air. At the highest point, the potential energy is greatest. As the ball rises or falls it has a combination of potential and kinetic energy.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282828"/>
          <w:sz w:val="32"/>
          <w:szCs w:val="32"/>
          <w:u w:val="single"/>
        </w:rPr>
      </w:pPr>
      <w:r w:rsidRPr="00053550">
        <w:rPr>
          <w:rFonts w:eastAsia="Times New Roman" w:cstheme="minorHAnsi"/>
          <w:b/>
          <w:color w:val="282828"/>
          <w:sz w:val="32"/>
          <w:szCs w:val="32"/>
          <w:u w:val="single"/>
          <w:bdr w:val="none" w:sz="0" w:space="0" w:color="auto" w:frame="1"/>
        </w:rPr>
        <w:t>Ionization Energy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hyperlink r:id="rId19" w:history="1">
        <w:r w:rsidRPr="00053550">
          <w:rPr>
            <w:rFonts w:eastAsia="Times New Roman" w:cstheme="minorHAnsi"/>
            <w:color w:val="0086A6"/>
            <w:sz w:val="32"/>
            <w:szCs w:val="32"/>
          </w:rPr>
          <w:t>Ionization energy</w:t>
        </w:r>
      </w:hyperlink>
      <w:r w:rsidRPr="00053550">
        <w:rPr>
          <w:rFonts w:eastAsia="Times New Roman" w:cstheme="minorHAnsi"/>
          <w:color w:val="282828"/>
          <w:sz w:val="32"/>
          <w:szCs w:val="32"/>
        </w:rPr>
        <w:t> is the form of energy that binds electrons to the nucleus of its atom, ion, or molecule.</w:t>
      </w:r>
    </w:p>
    <w:p w:rsidR="00053550" w:rsidRPr="00053550" w:rsidRDefault="00053550" w:rsidP="0005355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32"/>
          <w:szCs w:val="32"/>
        </w:rPr>
      </w:pPr>
      <w:r w:rsidRPr="00053550">
        <w:rPr>
          <w:rFonts w:eastAsia="Times New Roman" w:cstheme="minorHAnsi"/>
          <w:b/>
          <w:bCs/>
          <w:color w:val="282828"/>
          <w:sz w:val="32"/>
          <w:szCs w:val="32"/>
          <w:bdr w:val="none" w:sz="0" w:space="0" w:color="auto" w:frame="1"/>
        </w:rPr>
        <w:t>Example</w:t>
      </w:r>
      <w:r w:rsidRPr="00053550">
        <w:rPr>
          <w:rFonts w:eastAsia="Times New Roman" w:cstheme="minorHAnsi"/>
          <w:color w:val="282828"/>
          <w:sz w:val="32"/>
          <w:szCs w:val="32"/>
        </w:rPr>
        <w:t>: The first ionization energy of an atom is the energy needed to remove one electron completely. The second ionization energy is energy to remove a second electron and is greater than that required to remove the first electron.</w:t>
      </w:r>
    </w:p>
    <w:p w:rsidR="00B40DD0" w:rsidRPr="00053550" w:rsidRDefault="00B40DD0">
      <w:pPr>
        <w:rPr>
          <w:rFonts w:cstheme="minorHAnsi"/>
          <w:sz w:val="32"/>
          <w:szCs w:val="32"/>
        </w:rPr>
      </w:pPr>
    </w:p>
    <w:sectPr w:rsidR="00B40DD0" w:rsidRPr="00053550" w:rsidSect="00053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0"/>
    <w:rsid w:val="00053550"/>
    <w:rsid w:val="00B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918B"/>
  <w15:chartTrackingRefBased/>
  <w15:docId w15:val="{77F01BE6-5612-40C9-823F-B425E81F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definition-of-potential-energy-604611" TargetMode="External"/><Relationship Id="rId13" Type="http://schemas.openxmlformats.org/officeDocument/2006/relationships/hyperlink" Target="https://www.thoughtco.com/definition-of-chemical-energy-604903" TargetMode="External"/><Relationship Id="rId18" Type="http://schemas.openxmlformats.org/officeDocument/2006/relationships/hyperlink" Target="https://www.thoughtco.com/mass-269898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houghtco.com/definition-of-kinetic-energy-604552" TargetMode="External"/><Relationship Id="rId12" Type="http://schemas.openxmlformats.org/officeDocument/2006/relationships/hyperlink" Target="https://www.thoughtco.com/alpha-decay-nuclear-reaction-problem-609457" TargetMode="External"/><Relationship Id="rId17" Type="http://schemas.openxmlformats.org/officeDocument/2006/relationships/hyperlink" Target="https://www.thoughtco.com/wavelength-of-ultraviolet-light-6042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oughtco.com/gamma-rays-388415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oughtco.com/work-2699023" TargetMode="External"/><Relationship Id="rId11" Type="http://schemas.openxmlformats.org/officeDocument/2006/relationships/hyperlink" Target="https://www.thoughtco.com/nuclear-fission-versus-nuclear-fusion-608645" TargetMode="External"/><Relationship Id="rId5" Type="http://schemas.openxmlformats.org/officeDocument/2006/relationships/hyperlink" Target="https://www.thoughtco.com/energy-definition-and-examples-2698976" TargetMode="External"/><Relationship Id="rId15" Type="http://schemas.openxmlformats.org/officeDocument/2006/relationships/hyperlink" Target="https://www.thoughtco.com/examples-of-electromagnetic-energy-608911" TargetMode="External"/><Relationship Id="rId10" Type="http://schemas.openxmlformats.org/officeDocument/2006/relationships/hyperlink" Target="https://www.thoughtco.com/heat-energy-definition-and-examples-2698981" TargetMode="External"/><Relationship Id="rId19" Type="http://schemas.openxmlformats.org/officeDocument/2006/relationships/hyperlink" Target="https://www.thoughtco.com/ionization-energy-and-trend-604538" TargetMode="External"/><Relationship Id="rId4" Type="http://schemas.openxmlformats.org/officeDocument/2006/relationships/hyperlink" Target="https://www.thoughtco.com/anne-marie-helmenstine-ph-d-601916" TargetMode="External"/><Relationship Id="rId9" Type="http://schemas.openxmlformats.org/officeDocument/2006/relationships/hyperlink" Target="https://www.thoughtco.com/kinetic-and-potential-energy-609257" TargetMode="External"/><Relationship Id="rId14" Type="http://schemas.openxmlformats.org/officeDocument/2006/relationships/hyperlink" Target="https://www.thoughtco.com/what-is-a-chemical-reaction-604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Scrimgeour, Kate</dc:creator>
  <cp:keywords/>
  <dc:description/>
  <cp:lastModifiedBy>Scrimgeour, Kate</cp:lastModifiedBy>
  <cp:revision>1</cp:revision>
  <cp:lastPrinted>2019-06-14T16:14:00Z</cp:lastPrinted>
  <dcterms:created xsi:type="dcterms:W3CDTF">2019-06-14T16:10:00Z</dcterms:created>
  <dcterms:modified xsi:type="dcterms:W3CDTF">2019-06-14T16:17:00Z</dcterms:modified>
</cp:coreProperties>
</file>