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839" w:rsidRPr="00EE5696" w:rsidRDefault="00EE5696" w:rsidP="00EE5696">
      <w:pPr>
        <w:spacing w:after="0" w:line="240" w:lineRule="auto"/>
        <w:jc w:val="center"/>
        <w:rPr>
          <w:sz w:val="24"/>
          <w:lang w:val="en-US"/>
        </w:rPr>
      </w:pPr>
      <w:bookmarkStart w:id="0" w:name="_GoBack"/>
      <w:bookmarkEnd w:id="0"/>
      <w:r w:rsidRPr="00EE5696">
        <w:rPr>
          <w:sz w:val="24"/>
          <w:lang w:val="en-US"/>
        </w:rPr>
        <w:t>Genius Hour Rubric</w:t>
      </w:r>
    </w:p>
    <w:p w:rsidR="00EE5696" w:rsidRPr="00EE5696" w:rsidRDefault="00EE5696" w:rsidP="00EE5696">
      <w:pPr>
        <w:spacing w:after="0" w:line="240" w:lineRule="auto"/>
        <w:rPr>
          <w:lang w:val="en-US"/>
        </w:rPr>
      </w:pPr>
      <w:r w:rsidRPr="00EE5696">
        <w:rPr>
          <w:lang w:val="en-US"/>
        </w:rPr>
        <w:t>Name:</w:t>
      </w:r>
      <w:r>
        <w:rPr>
          <w:lang w:val="en-US"/>
        </w:rPr>
        <w:t xml:space="preserve"> </w:t>
      </w:r>
      <w:r w:rsidRPr="00CB7031">
        <w:rPr>
          <w:sz w:val="24"/>
          <w:szCs w:val="24"/>
        </w:rPr>
        <w:t>______________________________</w:t>
      </w:r>
      <w:r w:rsidRPr="00EE5696">
        <w:rPr>
          <w:lang w:val="en-US"/>
        </w:rPr>
        <w:tab/>
      </w:r>
      <w:r w:rsidRPr="00EE5696">
        <w:rPr>
          <w:lang w:val="en-US"/>
        </w:rPr>
        <w:tab/>
      </w:r>
      <w:r w:rsidRPr="00EE5696">
        <w:rPr>
          <w:lang w:val="en-US"/>
        </w:rPr>
        <w:tab/>
      </w:r>
      <w:r>
        <w:rPr>
          <w:lang w:val="en-US"/>
        </w:rPr>
        <w:tab/>
      </w:r>
      <w:r>
        <w:rPr>
          <w:lang w:val="en-US"/>
        </w:rPr>
        <w:tab/>
      </w:r>
      <w:r>
        <w:rPr>
          <w:lang w:val="en-US"/>
        </w:rPr>
        <w:tab/>
      </w:r>
      <w:r>
        <w:rPr>
          <w:lang w:val="en-US"/>
        </w:rPr>
        <w:tab/>
      </w:r>
      <w:r w:rsidRPr="00EE5696">
        <w:rPr>
          <w:lang w:val="en-US"/>
        </w:rPr>
        <w:t>Topic:</w:t>
      </w:r>
      <w:r>
        <w:rPr>
          <w:lang w:val="en-US"/>
        </w:rPr>
        <w:t xml:space="preserve"> </w:t>
      </w:r>
      <w:r w:rsidRPr="00CB7031">
        <w:rPr>
          <w:sz w:val="24"/>
          <w:szCs w:val="24"/>
        </w:rPr>
        <w:t>______________________________</w:t>
      </w:r>
    </w:p>
    <w:tbl>
      <w:tblPr>
        <w:tblStyle w:val="TableGrid"/>
        <w:tblW w:w="0" w:type="auto"/>
        <w:tblLook w:val="04A0" w:firstRow="1" w:lastRow="0" w:firstColumn="1" w:lastColumn="0" w:noHBand="0" w:noVBand="1"/>
      </w:tblPr>
      <w:tblGrid>
        <w:gridCol w:w="2590"/>
        <w:gridCol w:w="2590"/>
        <w:gridCol w:w="2590"/>
        <w:gridCol w:w="2590"/>
        <w:gridCol w:w="2590"/>
      </w:tblGrid>
      <w:tr w:rsidR="00EE5696" w:rsidRPr="00EE5696" w:rsidTr="00EE5696">
        <w:tc>
          <w:tcPr>
            <w:tcW w:w="2590" w:type="dxa"/>
          </w:tcPr>
          <w:p w:rsidR="00EE5696" w:rsidRPr="00EE5696" w:rsidRDefault="00EE5696">
            <w:pPr>
              <w:rPr>
                <w:lang w:val="en-US"/>
              </w:rPr>
            </w:pPr>
            <w:r w:rsidRPr="00EE5696">
              <w:rPr>
                <w:lang w:val="en-US"/>
              </w:rPr>
              <w:t>Categories</w:t>
            </w:r>
          </w:p>
        </w:tc>
        <w:tc>
          <w:tcPr>
            <w:tcW w:w="2590" w:type="dxa"/>
          </w:tcPr>
          <w:p w:rsidR="00EE5696" w:rsidRPr="00EE5696" w:rsidRDefault="00EE5696">
            <w:pPr>
              <w:rPr>
                <w:lang w:val="en-US"/>
              </w:rPr>
            </w:pPr>
            <w:r w:rsidRPr="00EE5696">
              <w:rPr>
                <w:lang w:val="en-US"/>
              </w:rPr>
              <w:t>Level 4</w:t>
            </w:r>
          </w:p>
        </w:tc>
        <w:tc>
          <w:tcPr>
            <w:tcW w:w="2590" w:type="dxa"/>
          </w:tcPr>
          <w:p w:rsidR="00EE5696" w:rsidRPr="00EE5696" w:rsidRDefault="00EE5696">
            <w:pPr>
              <w:rPr>
                <w:lang w:val="en-US"/>
              </w:rPr>
            </w:pPr>
            <w:r w:rsidRPr="00EE5696">
              <w:rPr>
                <w:lang w:val="en-US"/>
              </w:rPr>
              <w:t>Level 3</w:t>
            </w:r>
          </w:p>
        </w:tc>
        <w:tc>
          <w:tcPr>
            <w:tcW w:w="2590" w:type="dxa"/>
          </w:tcPr>
          <w:p w:rsidR="00EE5696" w:rsidRPr="00EE5696" w:rsidRDefault="00EE5696">
            <w:pPr>
              <w:rPr>
                <w:lang w:val="en-US"/>
              </w:rPr>
            </w:pPr>
            <w:r w:rsidRPr="00EE5696">
              <w:rPr>
                <w:lang w:val="en-US"/>
              </w:rPr>
              <w:t>Level 2</w:t>
            </w:r>
          </w:p>
        </w:tc>
        <w:tc>
          <w:tcPr>
            <w:tcW w:w="2590" w:type="dxa"/>
          </w:tcPr>
          <w:p w:rsidR="00EE5696" w:rsidRPr="00EE5696" w:rsidRDefault="00EE5696">
            <w:pPr>
              <w:rPr>
                <w:lang w:val="en-US"/>
              </w:rPr>
            </w:pPr>
            <w:r w:rsidRPr="00EE5696">
              <w:rPr>
                <w:lang w:val="en-US"/>
              </w:rPr>
              <w:t>Level 1</w:t>
            </w:r>
          </w:p>
        </w:tc>
      </w:tr>
      <w:tr w:rsidR="00EE5696" w:rsidRPr="00EE5696" w:rsidTr="00EE5696">
        <w:tc>
          <w:tcPr>
            <w:tcW w:w="12950" w:type="dxa"/>
            <w:gridSpan w:val="5"/>
            <w:shd w:val="clear" w:color="auto" w:fill="AEAAAA" w:themeFill="background2" w:themeFillShade="BF"/>
          </w:tcPr>
          <w:p w:rsidR="00EE5696" w:rsidRPr="00EE5696" w:rsidRDefault="00EE5696" w:rsidP="00EE5696">
            <w:pPr>
              <w:jc w:val="center"/>
            </w:pPr>
            <w:r w:rsidRPr="00EE5696">
              <w:t>Thinking – The use of critical and creative thinking skills and/or processes</w:t>
            </w:r>
          </w:p>
        </w:tc>
      </w:tr>
      <w:tr w:rsidR="00EE5696" w:rsidRPr="00EE5696" w:rsidTr="00EE5696">
        <w:tc>
          <w:tcPr>
            <w:tcW w:w="2590" w:type="dxa"/>
          </w:tcPr>
          <w:p w:rsidR="00EE5696" w:rsidRPr="00EE5696" w:rsidRDefault="00EE5696" w:rsidP="00EE5696">
            <w:pPr>
              <w:rPr>
                <w:sz w:val="18"/>
              </w:rPr>
            </w:pPr>
            <w:r w:rsidRPr="00EE5696">
              <w:rPr>
                <w:sz w:val="18"/>
              </w:rPr>
              <w:t>Use of planning skills</w:t>
            </w:r>
          </w:p>
          <w:p w:rsidR="00EE5696" w:rsidRPr="00EE5696" w:rsidRDefault="00EE5696" w:rsidP="00EE5696">
            <w:pPr>
              <w:rPr>
                <w:sz w:val="18"/>
              </w:rPr>
            </w:pPr>
            <w:r w:rsidRPr="00EE5696">
              <w:rPr>
                <w:sz w:val="18"/>
              </w:rPr>
              <w:t>(e.g., organizing an inquiry; formulating questions; gathering and organizing data, evidence, and information; setting goals; focusing research)</w:t>
            </w:r>
          </w:p>
        </w:tc>
        <w:tc>
          <w:tcPr>
            <w:tcW w:w="2590" w:type="dxa"/>
          </w:tcPr>
          <w:p w:rsidR="00EE5696" w:rsidRPr="00EE5696" w:rsidRDefault="00EE5696" w:rsidP="00EE5696">
            <w:pPr>
              <w:rPr>
                <w:sz w:val="18"/>
              </w:rPr>
            </w:pPr>
            <w:r w:rsidRPr="00EE5696">
              <w:rPr>
                <w:sz w:val="18"/>
              </w:rPr>
              <w:t>Able to independently formulate an in-depth question and create a detailed plan to research, gather, and organize information and follows the plan</w:t>
            </w:r>
          </w:p>
        </w:tc>
        <w:tc>
          <w:tcPr>
            <w:tcW w:w="2590" w:type="dxa"/>
          </w:tcPr>
          <w:p w:rsidR="00EE5696" w:rsidRPr="00EE5696" w:rsidRDefault="00EE5696" w:rsidP="00EE5696">
            <w:pPr>
              <w:rPr>
                <w:sz w:val="18"/>
              </w:rPr>
            </w:pPr>
            <w:r w:rsidRPr="00EE5696">
              <w:rPr>
                <w:sz w:val="18"/>
              </w:rPr>
              <w:t>Able to independently formulate a question and create a detailed plan to research, gather, and organize information. Follows most of the plan</w:t>
            </w:r>
          </w:p>
        </w:tc>
        <w:tc>
          <w:tcPr>
            <w:tcW w:w="2590" w:type="dxa"/>
          </w:tcPr>
          <w:p w:rsidR="00EE5696" w:rsidRPr="00EE5696" w:rsidRDefault="00EE5696" w:rsidP="00EE5696">
            <w:pPr>
              <w:rPr>
                <w:sz w:val="18"/>
              </w:rPr>
            </w:pPr>
            <w:r w:rsidRPr="00EE5696">
              <w:rPr>
                <w:sz w:val="18"/>
              </w:rPr>
              <w:t>Formulates a question. Requires assistance to create a plan to research, gather, and organize information.</w:t>
            </w:r>
          </w:p>
        </w:tc>
        <w:tc>
          <w:tcPr>
            <w:tcW w:w="2590" w:type="dxa"/>
          </w:tcPr>
          <w:p w:rsidR="00EE5696" w:rsidRPr="00EE5696" w:rsidRDefault="00EE5696" w:rsidP="00EE5696">
            <w:pPr>
              <w:rPr>
                <w:sz w:val="18"/>
              </w:rPr>
            </w:pPr>
            <w:r w:rsidRPr="00EE5696">
              <w:rPr>
                <w:sz w:val="18"/>
              </w:rPr>
              <w:t>Requires assistance to formulate a question. Does not create a plan to research, gather, and organize information</w:t>
            </w:r>
          </w:p>
        </w:tc>
      </w:tr>
      <w:tr w:rsidR="00EE5696" w:rsidRPr="00EE5696" w:rsidTr="00EE5696">
        <w:tc>
          <w:tcPr>
            <w:tcW w:w="12950" w:type="dxa"/>
            <w:gridSpan w:val="5"/>
            <w:shd w:val="clear" w:color="auto" w:fill="AEAAAA" w:themeFill="background2" w:themeFillShade="BF"/>
          </w:tcPr>
          <w:p w:rsidR="00EE5696" w:rsidRPr="00EE5696" w:rsidRDefault="00EE5696" w:rsidP="00EE5696">
            <w:pPr>
              <w:tabs>
                <w:tab w:val="left" w:pos="6660"/>
              </w:tabs>
              <w:jc w:val="center"/>
            </w:pPr>
            <w:r w:rsidRPr="00EE5696">
              <w:t>Communication – The conveying of meaning through various forms</w:t>
            </w:r>
          </w:p>
        </w:tc>
      </w:tr>
      <w:tr w:rsidR="00EE5696" w:rsidRPr="00EE5696" w:rsidTr="00EE5696">
        <w:tc>
          <w:tcPr>
            <w:tcW w:w="2590" w:type="dxa"/>
          </w:tcPr>
          <w:p w:rsidR="00EE5696" w:rsidRPr="00EE5696" w:rsidRDefault="00EE5696" w:rsidP="00EE5696">
            <w:pPr>
              <w:rPr>
                <w:sz w:val="18"/>
              </w:rPr>
            </w:pPr>
            <w:r w:rsidRPr="00EE5696">
              <w:rPr>
                <w:sz w:val="18"/>
              </w:rPr>
              <w:t>Expression and organization of ideas and information (e.g., clear expression, logical organization) in oral, visual, and written forms</w:t>
            </w:r>
          </w:p>
        </w:tc>
        <w:tc>
          <w:tcPr>
            <w:tcW w:w="2590" w:type="dxa"/>
          </w:tcPr>
          <w:p w:rsidR="00EE5696" w:rsidRPr="00EE5696" w:rsidRDefault="00EE5696" w:rsidP="00EE5696">
            <w:pPr>
              <w:rPr>
                <w:sz w:val="18"/>
              </w:rPr>
            </w:pPr>
            <w:r w:rsidRPr="00EE5696">
              <w:rPr>
                <w:sz w:val="18"/>
              </w:rPr>
              <w:t>Organizes and expresses all ideas and information in a clear and concise manner in oral, visual, and written forms</w:t>
            </w:r>
          </w:p>
        </w:tc>
        <w:tc>
          <w:tcPr>
            <w:tcW w:w="2590" w:type="dxa"/>
          </w:tcPr>
          <w:p w:rsidR="00EE5696" w:rsidRPr="00EE5696" w:rsidRDefault="00EE5696" w:rsidP="00EE5696">
            <w:pPr>
              <w:rPr>
                <w:sz w:val="18"/>
              </w:rPr>
            </w:pPr>
            <w:r w:rsidRPr="00EE5696">
              <w:rPr>
                <w:sz w:val="18"/>
              </w:rPr>
              <w:t>Organizes and expresses most ideas and information in a clear and concise manner in oral, visual, and written forms</w:t>
            </w:r>
          </w:p>
        </w:tc>
        <w:tc>
          <w:tcPr>
            <w:tcW w:w="2590" w:type="dxa"/>
          </w:tcPr>
          <w:p w:rsidR="00EE5696" w:rsidRPr="00EE5696" w:rsidRDefault="00EE5696" w:rsidP="00EE5696">
            <w:pPr>
              <w:rPr>
                <w:sz w:val="18"/>
              </w:rPr>
            </w:pPr>
            <w:r w:rsidRPr="00EE5696">
              <w:rPr>
                <w:sz w:val="18"/>
              </w:rPr>
              <w:t>Organizes and expresses some ideas in a clear and concise manner in oral, visual, and written forms</w:t>
            </w:r>
          </w:p>
        </w:tc>
        <w:tc>
          <w:tcPr>
            <w:tcW w:w="2590" w:type="dxa"/>
          </w:tcPr>
          <w:p w:rsidR="00EE5696" w:rsidRPr="00EE5696" w:rsidRDefault="00EE5696" w:rsidP="00EE5696">
            <w:pPr>
              <w:rPr>
                <w:sz w:val="18"/>
              </w:rPr>
            </w:pPr>
            <w:r w:rsidRPr="00EE5696">
              <w:rPr>
                <w:sz w:val="18"/>
              </w:rPr>
              <w:t>Ideas and information are not well organized or clearly expressed</w:t>
            </w:r>
          </w:p>
        </w:tc>
      </w:tr>
      <w:tr w:rsidR="00EE5696" w:rsidRPr="00EE5696" w:rsidTr="00EE5696">
        <w:tc>
          <w:tcPr>
            <w:tcW w:w="2590" w:type="dxa"/>
          </w:tcPr>
          <w:p w:rsidR="00EE5696" w:rsidRPr="00EE5696" w:rsidRDefault="00EE5696" w:rsidP="00EE5696">
            <w:pPr>
              <w:rPr>
                <w:sz w:val="18"/>
              </w:rPr>
            </w:pPr>
            <w:r w:rsidRPr="00EE5696">
              <w:rPr>
                <w:sz w:val="18"/>
              </w:rPr>
              <w:t>Communication for different audiences (e.g., peers, adults) and purposes  (e.g., to inform, to persuade) in oral, visual, written, and kinesthetic forms</w:t>
            </w:r>
          </w:p>
        </w:tc>
        <w:tc>
          <w:tcPr>
            <w:tcW w:w="2590" w:type="dxa"/>
          </w:tcPr>
          <w:p w:rsidR="00EE5696" w:rsidRPr="00EE5696" w:rsidRDefault="00EE5696" w:rsidP="00EE5696">
            <w:pPr>
              <w:rPr>
                <w:sz w:val="18"/>
              </w:rPr>
            </w:pPr>
            <w:r w:rsidRPr="00EE5696">
              <w:rPr>
                <w:sz w:val="18"/>
              </w:rPr>
              <w:t>Presentation is very organized, interesting, and informative.  Audience clearly understands the presentation materials</w:t>
            </w:r>
          </w:p>
        </w:tc>
        <w:tc>
          <w:tcPr>
            <w:tcW w:w="2590" w:type="dxa"/>
          </w:tcPr>
          <w:p w:rsidR="00EE5696" w:rsidRPr="00EE5696" w:rsidRDefault="00EE5696" w:rsidP="00EE5696">
            <w:pPr>
              <w:rPr>
                <w:sz w:val="18"/>
              </w:rPr>
            </w:pPr>
            <w:r w:rsidRPr="00EE5696">
              <w:rPr>
                <w:sz w:val="18"/>
              </w:rPr>
              <w:t>Presentation is well organized, interesting, and informative.  Audience understands most of the presentation materials</w:t>
            </w:r>
          </w:p>
        </w:tc>
        <w:tc>
          <w:tcPr>
            <w:tcW w:w="2590" w:type="dxa"/>
          </w:tcPr>
          <w:p w:rsidR="00EE5696" w:rsidRPr="00EE5696" w:rsidRDefault="00EE5696" w:rsidP="00EE5696">
            <w:pPr>
              <w:rPr>
                <w:sz w:val="18"/>
              </w:rPr>
            </w:pPr>
            <w:r w:rsidRPr="00EE5696">
              <w:rPr>
                <w:sz w:val="18"/>
              </w:rPr>
              <w:t>Presentation is interesting, and informative.  Audience has difficulty understanding some of the presentation materials</w:t>
            </w:r>
          </w:p>
        </w:tc>
        <w:tc>
          <w:tcPr>
            <w:tcW w:w="2590" w:type="dxa"/>
          </w:tcPr>
          <w:p w:rsidR="00EE5696" w:rsidRPr="00EE5696" w:rsidRDefault="00EE5696" w:rsidP="00EE5696">
            <w:pPr>
              <w:rPr>
                <w:sz w:val="18"/>
              </w:rPr>
            </w:pPr>
            <w:r w:rsidRPr="00EE5696">
              <w:rPr>
                <w:sz w:val="18"/>
              </w:rPr>
              <w:t>Presentation is not organized. Audience is not engaged and/or has difficulty understanding the presentation materials</w:t>
            </w:r>
          </w:p>
        </w:tc>
      </w:tr>
      <w:tr w:rsidR="00EE5696" w:rsidRPr="00EE5696" w:rsidTr="00861A4A">
        <w:tc>
          <w:tcPr>
            <w:tcW w:w="12950" w:type="dxa"/>
            <w:gridSpan w:val="5"/>
            <w:shd w:val="clear" w:color="auto" w:fill="AEAAAA" w:themeFill="background2" w:themeFillShade="BF"/>
          </w:tcPr>
          <w:p w:rsidR="00EE5696" w:rsidRPr="00EE5696" w:rsidRDefault="00EE5696" w:rsidP="00EE5696">
            <w:pPr>
              <w:jc w:val="center"/>
            </w:pPr>
            <w:r w:rsidRPr="00EE5696">
              <w:t>Learning Skills</w:t>
            </w:r>
          </w:p>
        </w:tc>
      </w:tr>
      <w:tr w:rsidR="00EE5696" w:rsidRPr="00EE5696" w:rsidTr="00EE5696">
        <w:tc>
          <w:tcPr>
            <w:tcW w:w="2590" w:type="dxa"/>
            <w:vAlign w:val="center"/>
          </w:tcPr>
          <w:p w:rsidR="00EE5696" w:rsidRPr="00EE5696" w:rsidRDefault="00EE5696" w:rsidP="00EE5696">
            <w:pPr>
              <w:jc w:val="center"/>
              <w:rPr>
                <w:sz w:val="20"/>
              </w:rPr>
            </w:pPr>
            <w:r w:rsidRPr="00EE5696">
              <w:rPr>
                <w:sz w:val="20"/>
              </w:rPr>
              <w:t>Responsibility</w:t>
            </w:r>
          </w:p>
        </w:tc>
        <w:tc>
          <w:tcPr>
            <w:tcW w:w="2590" w:type="dxa"/>
          </w:tcPr>
          <w:p w:rsidR="00EE5696" w:rsidRPr="00EE5696" w:rsidRDefault="00EE5696" w:rsidP="00EE5696">
            <w:pPr>
              <w:rPr>
                <w:sz w:val="18"/>
              </w:rPr>
            </w:pPr>
            <w:r w:rsidRPr="00EE5696">
              <w:rPr>
                <w:sz w:val="18"/>
              </w:rPr>
              <w:t>Your presentation was prepared and ready to go for your allotted time slot.</w:t>
            </w:r>
          </w:p>
        </w:tc>
        <w:tc>
          <w:tcPr>
            <w:tcW w:w="2590" w:type="dxa"/>
          </w:tcPr>
          <w:p w:rsidR="00EE5696" w:rsidRPr="00EE5696" w:rsidRDefault="00EE5696" w:rsidP="00EE5696">
            <w:pPr>
              <w:rPr>
                <w:sz w:val="18"/>
              </w:rPr>
            </w:pPr>
          </w:p>
        </w:tc>
        <w:tc>
          <w:tcPr>
            <w:tcW w:w="2590" w:type="dxa"/>
          </w:tcPr>
          <w:p w:rsidR="00EE5696" w:rsidRPr="00EE5696" w:rsidRDefault="00EE5696" w:rsidP="00EE5696">
            <w:pPr>
              <w:rPr>
                <w:sz w:val="18"/>
              </w:rPr>
            </w:pPr>
          </w:p>
        </w:tc>
        <w:tc>
          <w:tcPr>
            <w:tcW w:w="2590" w:type="dxa"/>
          </w:tcPr>
          <w:p w:rsidR="00EE5696" w:rsidRPr="00EE5696" w:rsidRDefault="00EE5696" w:rsidP="00EE5696">
            <w:pPr>
              <w:rPr>
                <w:sz w:val="18"/>
              </w:rPr>
            </w:pPr>
            <w:r w:rsidRPr="00EE5696">
              <w:rPr>
                <w:sz w:val="18"/>
              </w:rPr>
              <w:t>Your presentation was not prepared and ready to present for your allotted time slot.</w:t>
            </w:r>
          </w:p>
        </w:tc>
      </w:tr>
      <w:tr w:rsidR="00EE5696" w:rsidRPr="00EE5696" w:rsidTr="00EE5696">
        <w:tc>
          <w:tcPr>
            <w:tcW w:w="2590" w:type="dxa"/>
            <w:vAlign w:val="center"/>
          </w:tcPr>
          <w:p w:rsidR="00EE5696" w:rsidRPr="00EE5696" w:rsidRDefault="00EE5696" w:rsidP="00EE5696">
            <w:pPr>
              <w:jc w:val="center"/>
              <w:rPr>
                <w:sz w:val="20"/>
              </w:rPr>
            </w:pPr>
            <w:r w:rsidRPr="00EE5696">
              <w:rPr>
                <w:sz w:val="20"/>
              </w:rPr>
              <w:t>Independent Work</w:t>
            </w:r>
          </w:p>
          <w:p w:rsidR="00EE5696" w:rsidRPr="00EE5696" w:rsidRDefault="00EE5696" w:rsidP="00EE5696">
            <w:pPr>
              <w:jc w:val="center"/>
              <w:rPr>
                <w:sz w:val="20"/>
              </w:rPr>
            </w:pPr>
            <w:r w:rsidRPr="00EE5696">
              <w:rPr>
                <w:sz w:val="20"/>
              </w:rPr>
              <w:t>(Use of Class Time)</w:t>
            </w:r>
          </w:p>
          <w:p w:rsidR="00EE5696" w:rsidRPr="00EE5696" w:rsidRDefault="00EE5696" w:rsidP="00EE5696">
            <w:pPr>
              <w:jc w:val="center"/>
              <w:rPr>
                <w:sz w:val="20"/>
              </w:rPr>
            </w:pPr>
          </w:p>
        </w:tc>
        <w:tc>
          <w:tcPr>
            <w:tcW w:w="2590" w:type="dxa"/>
          </w:tcPr>
          <w:p w:rsidR="00EE5696" w:rsidRPr="00EE5696" w:rsidRDefault="00EE5696" w:rsidP="00EE5696">
            <w:pPr>
              <w:rPr>
                <w:sz w:val="18"/>
              </w:rPr>
            </w:pPr>
            <w:r w:rsidRPr="00EE5696">
              <w:rPr>
                <w:sz w:val="18"/>
              </w:rPr>
              <w:t>Always uses class time appropriately to complete tasks using the provided equipment and templates.</w:t>
            </w:r>
          </w:p>
        </w:tc>
        <w:tc>
          <w:tcPr>
            <w:tcW w:w="2590" w:type="dxa"/>
          </w:tcPr>
          <w:p w:rsidR="00EE5696" w:rsidRPr="00EE5696" w:rsidRDefault="00EE5696" w:rsidP="00EE5696">
            <w:pPr>
              <w:rPr>
                <w:sz w:val="18"/>
              </w:rPr>
            </w:pPr>
            <w:r w:rsidRPr="00EE5696">
              <w:rPr>
                <w:sz w:val="18"/>
              </w:rPr>
              <w:t xml:space="preserve">Uses class time to complete tasks using provided equipment and templates. </w:t>
            </w:r>
          </w:p>
        </w:tc>
        <w:tc>
          <w:tcPr>
            <w:tcW w:w="2590" w:type="dxa"/>
          </w:tcPr>
          <w:p w:rsidR="00EE5696" w:rsidRPr="00EE5696" w:rsidRDefault="00EE5696" w:rsidP="00EE5696">
            <w:pPr>
              <w:rPr>
                <w:sz w:val="18"/>
              </w:rPr>
            </w:pPr>
            <w:r w:rsidRPr="00EE5696">
              <w:rPr>
                <w:sz w:val="18"/>
              </w:rPr>
              <w:t>Sometimes uses class time to complete tasks using provided equipment and templates.  Required reminders to remain on task and use time wisely.</w:t>
            </w:r>
          </w:p>
        </w:tc>
        <w:tc>
          <w:tcPr>
            <w:tcW w:w="2590" w:type="dxa"/>
          </w:tcPr>
          <w:p w:rsidR="00EE5696" w:rsidRPr="00EE5696" w:rsidRDefault="00EE5696" w:rsidP="00EE5696">
            <w:pPr>
              <w:rPr>
                <w:sz w:val="18"/>
              </w:rPr>
            </w:pPr>
            <w:r w:rsidRPr="00EE5696">
              <w:rPr>
                <w:sz w:val="18"/>
              </w:rPr>
              <w:t xml:space="preserve">Class time was not used wisely to complete tasks.  Use of provided equipment templates would have benefitted your work.  </w:t>
            </w:r>
          </w:p>
        </w:tc>
      </w:tr>
      <w:tr w:rsidR="00EE5696" w:rsidRPr="00EE5696" w:rsidTr="00EE5696">
        <w:tc>
          <w:tcPr>
            <w:tcW w:w="2590" w:type="dxa"/>
            <w:vAlign w:val="center"/>
          </w:tcPr>
          <w:p w:rsidR="00EE5696" w:rsidRPr="00EE5696" w:rsidRDefault="00EE5696" w:rsidP="00EE5696">
            <w:pPr>
              <w:jc w:val="center"/>
              <w:rPr>
                <w:sz w:val="20"/>
              </w:rPr>
            </w:pPr>
            <w:r w:rsidRPr="00EE5696">
              <w:rPr>
                <w:sz w:val="20"/>
              </w:rPr>
              <w:t>Organization</w:t>
            </w:r>
          </w:p>
        </w:tc>
        <w:tc>
          <w:tcPr>
            <w:tcW w:w="2590" w:type="dxa"/>
          </w:tcPr>
          <w:p w:rsidR="00EE5696" w:rsidRPr="00EE5696" w:rsidRDefault="00EE5696" w:rsidP="00EE5696">
            <w:pPr>
              <w:rPr>
                <w:sz w:val="18"/>
              </w:rPr>
            </w:pPr>
            <w:r w:rsidRPr="00EE5696">
              <w:rPr>
                <w:sz w:val="18"/>
              </w:rPr>
              <w:t>Always brings materials from home to class on the given day to work your project.  Makes excellent use of school provided technology and resources.</w:t>
            </w:r>
          </w:p>
        </w:tc>
        <w:tc>
          <w:tcPr>
            <w:tcW w:w="2590" w:type="dxa"/>
          </w:tcPr>
          <w:p w:rsidR="00EE5696" w:rsidRPr="00EE5696" w:rsidRDefault="00EE5696" w:rsidP="00EE5696">
            <w:pPr>
              <w:rPr>
                <w:sz w:val="18"/>
              </w:rPr>
            </w:pPr>
            <w:r w:rsidRPr="00EE5696">
              <w:rPr>
                <w:sz w:val="18"/>
              </w:rPr>
              <w:t>Usually brings materials from home to class on the given day to work on your project.  Makes good use of school provided technology and resources.</w:t>
            </w:r>
          </w:p>
        </w:tc>
        <w:tc>
          <w:tcPr>
            <w:tcW w:w="2590" w:type="dxa"/>
          </w:tcPr>
          <w:p w:rsidR="00EE5696" w:rsidRPr="00EE5696" w:rsidRDefault="00EE5696" w:rsidP="00EE5696">
            <w:pPr>
              <w:rPr>
                <w:sz w:val="18"/>
              </w:rPr>
            </w:pPr>
            <w:r w:rsidRPr="00EE5696">
              <w:rPr>
                <w:sz w:val="18"/>
              </w:rPr>
              <w:t>Sometimes brings materials from home to class on the given day to work on your project.  Makes some use of school provided technology and resources.  More time is required to focus on your project.</w:t>
            </w:r>
          </w:p>
        </w:tc>
        <w:tc>
          <w:tcPr>
            <w:tcW w:w="2590" w:type="dxa"/>
          </w:tcPr>
          <w:p w:rsidR="00EE5696" w:rsidRPr="00EE5696" w:rsidRDefault="00EE5696" w:rsidP="00EE5696">
            <w:pPr>
              <w:rPr>
                <w:sz w:val="18"/>
              </w:rPr>
            </w:pPr>
            <w:r w:rsidRPr="00EE5696">
              <w:rPr>
                <w:sz w:val="18"/>
              </w:rPr>
              <w:t>Never brings materials from home to class on the given day to work on your project.  Makes little/no use of school provided technology and resources.  More time is required to focus on your project.</w:t>
            </w:r>
          </w:p>
        </w:tc>
      </w:tr>
    </w:tbl>
    <w:p w:rsidR="00EE5696" w:rsidRPr="00EE5696" w:rsidRDefault="00EE5696" w:rsidP="00EE5696">
      <w:pPr>
        <w:rPr>
          <w:lang w:val="en-US"/>
        </w:rPr>
      </w:pPr>
    </w:p>
    <w:sectPr w:rsidR="00EE5696" w:rsidRPr="00EE5696" w:rsidSect="00EE569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96"/>
    <w:rsid w:val="00110839"/>
    <w:rsid w:val="003416B7"/>
    <w:rsid w:val="00EE56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8760B-08C3-4969-A1F4-C7038FC0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Papple, Daniel</dc:creator>
  <cp:keywords/>
  <dc:description/>
  <cp:lastModifiedBy>Scrimgeour, Kate</cp:lastModifiedBy>
  <cp:revision>2</cp:revision>
  <cp:lastPrinted>2019-05-30T14:45:00Z</cp:lastPrinted>
  <dcterms:created xsi:type="dcterms:W3CDTF">2019-05-30T14:45:00Z</dcterms:created>
  <dcterms:modified xsi:type="dcterms:W3CDTF">2019-05-30T14:45:00Z</dcterms:modified>
</cp:coreProperties>
</file>